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9C" w:rsidRPr="00943AF7" w:rsidRDefault="004B459C" w:rsidP="00943A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B459C" w:rsidRPr="00943AF7" w:rsidRDefault="004B459C" w:rsidP="00943A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943AF7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943AF7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583860" w:rsidRPr="00943AF7">
        <w:rPr>
          <w:rFonts w:ascii="Times New Roman" w:hAnsi="Times New Roman" w:cs="Times New Roman"/>
          <w:b/>
          <w:sz w:val="24"/>
          <w:szCs w:val="24"/>
        </w:rPr>
        <w:t xml:space="preserve">Пряжа </w:t>
      </w:r>
      <w:r w:rsidR="00543311" w:rsidRPr="00943AF7">
        <w:rPr>
          <w:rFonts w:ascii="Times New Roman" w:hAnsi="Times New Roman" w:cs="Times New Roman"/>
          <w:b/>
          <w:sz w:val="24"/>
          <w:szCs w:val="24"/>
        </w:rPr>
        <w:t>хлопчатобумажная и смешанная суровая кардная и гребенная одиночная для ткацкого производства. Технические условия</w:t>
      </w:r>
      <w:r w:rsidRPr="00943A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459C" w:rsidRDefault="004B459C" w:rsidP="00943AF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459C" w:rsidRPr="00943AF7" w:rsidRDefault="004B459C" w:rsidP="00943A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943AF7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943AF7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4B459C" w:rsidRPr="00943AF7" w:rsidRDefault="004B459C" w:rsidP="00943A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4B459C" w:rsidRPr="00943AF7" w:rsidRDefault="007E3A2F" w:rsidP="00943AF7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Р</w:t>
      </w:r>
      <w:r w:rsidR="004B459C"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азработк</w:t>
      </w:r>
      <w:r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</w:t>
      </w:r>
      <w:r w:rsidR="004B459C"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проекта стандарта </w:t>
      </w:r>
      <w:r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осуществляется с целью</w:t>
      </w:r>
      <w:r w:rsidR="00FF3D28"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r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приведения требований к объекту стандартизации</w:t>
      </w:r>
      <w:r w:rsidR="00FF3D28"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в</w:t>
      </w:r>
      <w:r w:rsidR="00FF3D28" w:rsidRPr="00943AF7">
        <w:rPr>
          <w:rFonts w:ascii="Times New Roman" w:hAnsi="Times New Roman" w:cs="Times New Roman"/>
          <w:sz w:val="24"/>
          <w:szCs w:val="24"/>
          <w:lang w:val="kk-KZ"/>
        </w:rPr>
        <w:t xml:space="preserve"> соответстви</w:t>
      </w:r>
      <w:r w:rsidRPr="00943AF7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FF3D28" w:rsidRPr="00943AF7">
        <w:rPr>
          <w:rFonts w:ascii="Times New Roman" w:hAnsi="Times New Roman" w:cs="Times New Roman"/>
          <w:sz w:val="24"/>
          <w:szCs w:val="24"/>
          <w:lang w:val="kk-KZ"/>
        </w:rPr>
        <w:t xml:space="preserve"> с обновленной версией международного стандарта </w:t>
      </w:r>
      <w:r w:rsidR="00FF3D28" w:rsidRPr="00943AF7">
        <w:rPr>
          <w:rFonts w:ascii="Times New Roman" w:hAnsi="Times New Roman" w:cs="Times New Roman"/>
          <w:color w:val="000000"/>
          <w:sz w:val="24"/>
          <w:szCs w:val="24"/>
        </w:rPr>
        <w:t xml:space="preserve">ISO 10290:2018 </w:t>
      </w:r>
      <w:r w:rsidR="00FF3D28" w:rsidRPr="00943AF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 w:rsidR="00FF3D28" w:rsidRPr="00943AF7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атериалы текстильные</w:t>
      </w:r>
      <w:r w:rsidR="00FF3D28" w:rsidRPr="00943AF7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. Пряжа хлопчатобумажная. Технические условия.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Необходимость пересмотра СТ РК 1018-2004 выявлена в рамках работы Проектного офиса и анализа наиболее закупаемой продукции ТОО «</w:t>
      </w:r>
      <w:proofErr w:type="spellStart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Самрук</w:t>
      </w:r>
      <w:proofErr w:type="spellEnd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proofErr w:type="spellStart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Казына</w:t>
      </w:r>
      <w:proofErr w:type="spellEnd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Контракт» в отраслях Экономики простых вещей в легкой промышленности, в результате анализа и систематизации стандартов в отрасли «Легкая промышленность». Документ является основополагающим стандартом согласно </w:t>
      </w:r>
      <w:proofErr w:type="gramStart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СТ</w:t>
      </w:r>
      <w:proofErr w:type="gramEnd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РК 1.5-2019.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Товарная позиция «пряжа» включена в перечень закупаемой продукции </w:t>
      </w:r>
      <w:r w:rsidR="00F51FC9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br/>
      </w: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ТОО «</w:t>
      </w:r>
      <w:proofErr w:type="spellStart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Самрук</w:t>
      </w:r>
      <w:proofErr w:type="spellEnd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</w:t>
      </w:r>
      <w:proofErr w:type="spellStart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Казына</w:t>
      </w:r>
      <w:proofErr w:type="spellEnd"/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Контракт».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Предложение согласовано с КИРПБ МИИР РК.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Основные изменения стандарта: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- </w:t>
      </w:r>
      <w:r w:rsidR="00F120C0"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пересмотрены</w:t>
      </w: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нормативные ссылки;</w:t>
      </w:r>
    </w:p>
    <w:p w:rsidR="00943AF7" w:rsidRPr="006A65D6" w:rsidRDefault="00943AF7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- пересмотрены определения понятий «прочность на разрыв», «разрывная прочность» и «коэффициент скручивания».</w:t>
      </w:r>
    </w:p>
    <w:p w:rsidR="006A65D6" w:rsidRPr="006A65D6" w:rsidRDefault="006A65D6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Анализ нормативной базы показал отсутствие дублирующих нормативных документов.</w:t>
      </w:r>
    </w:p>
    <w:p w:rsidR="006A65D6" w:rsidRPr="006A65D6" w:rsidRDefault="006A65D6" w:rsidP="006A65D6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</w:pP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Заявителем настоящего стандарта в соответствии с Планом государственной стандартизации на 202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1</w:t>
      </w: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 год является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Казахстанский институт стандартизации и метрологии</w:t>
      </w:r>
      <w:r w:rsidRPr="006A65D6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.</w:t>
      </w:r>
    </w:p>
    <w:p w:rsidR="007E3A2F" w:rsidRPr="006A65D6" w:rsidRDefault="007E3A2F" w:rsidP="00943AF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943AF7" w:rsidRDefault="004B459C" w:rsidP="00943AF7">
      <w:pPr>
        <w:pStyle w:val="31"/>
        <w:ind w:firstLine="567"/>
        <w:jc w:val="both"/>
        <w:rPr>
          <w:i w:val="0"/>
          <w:sz w:val="24"/>
          <w:szCs w:val="24"/>
        </w:rPr>
      </w:pPr>
      <w:r w:rsidRPr="00943AF7">
        <w:rPr>
          <w:i w:val="0"/>
          <w:sz w:val="24"/>
          <w:szCs w:val="24"/>
        </w:rPr>
        <w:t xml:space="preserve">2 Основание для разработки стандарта </w:t>
      </w:r>
    </w:p>
    <w:p w:rsidR="004B459C" w:rsidRPr="00943AF7" w:rsidRDefault="004B459C" w:rsidP="00943AF7">
      <w:pPr>
        <w:pStyle w:val="31"/>
        <w:ind w:firstLine="567"/>
        <w:jc w:val="both"/>
        <w:rPr>
          <w:i w:val="0"/>
          <w:sz w:val="24"/>
          <w:szCs w:val="24"/>
        </w:rPr>
      </w:pPr>
    </w:p>
    <w:p w:rsidR="00C76644" w:rsidRPr="00943AF7" w:rsidRDefault="00C76644" w:rsidP="00943AF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  <w:r w:rsidRPr="00943AF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Национальный план стандартизации на 2021 год утвержденный приказом И.о. Председателя Комитета технического регулирования и метрологии Министерства торговли и интеграции Республики Казахстан от 4 февраля 2021 года № 38-НҚ.</w:t>
      </w:r>
    </w:p>
    <w:p w:rsidR="004B459C" w:rsidRPr="00943AF7" w:rsidRDefault="004B459C" w:rsidP="00943AF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943AF7" w:rsidRDefault="004B459C" w:rsidP="00943AF7">
      <w:pPr>
        <w:pStyle w:val="11"/>
        <w:ind w:firstLine="567"/>
        <w:jc w:val="both"/>
        <w:rPr>
          <w:b/>
          <w:sz w:val="24"/>
          <w:szCs w:val="24"/>
        </w:rPr>
      </w:pPr>
      <w:r w:rsidRPr="00943AF7">
        <w:rPr>
          <w:b/>
          <w:sz w:val="24"/>
          <w:szCs w:val="24"/>
        </w:rPr>
        <w:t>3 Характеристика объекта стандартизации</w:t>
      </w:r>
    </w:p>
    <w:p w:rsidR="004B459C" w:rsidRPr="00943AF7" w:rsidRDefault="004B459C" w:rsidP="00943AF7">
      <w:pPr>
        <w:pStyle w:val="11"/>
        <w:ind w:firstLine="567"/>
        <w:jc w:val="both"/>
        <w:rPr>
          <w:sz w:val="24"/>
          <w:szCs w:val="24"/>
        </w:rPr>
      </w:pPr>
    </w:p>
    <w:p w:rsidR="00C76644" w:rsidRPr="00943AF7" w:rsidRDefault="003A74EA" w:rsidP="00943AF7">
      <w:pPr>
        <w:pStyle w:val="Style23"/>
        <w:widowControl/>
        <w:ind w:firstLine="567"/>
        <w:jc w:val="both"/>
        <w:rPr>
          <w:rStyle w:val="FontStyle36"/>
          <w:rFonts w:ascii="Times New Roman" w:hAnsi="Times New Roman" w:cs="Times New Roman"/>
          <w:sz w:val="24"/>
          <w:szCs w:val="24"/>
          <w:lang w:eastAsia="en-US"/>
        </w:rPr>
      </w:pPr>
      <w:r w:rsidRPr="00943AF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 xml:space="preserve">Стандарт устанавливает требования </w:t>
      </w:r>
      <w:r w:rsidR="00943AF7" w:rsidRPr="00943AF7">
        <w:rPr>
          <w:rStyle w:val="FontStyle90"/>
          <w:rFonts w:ascii="Times New Roman" w:hAnsi="Times New Roman" w:cs="Times New Roman"/>
          <w:sz w:val="24"/>
          <w:szCs w:val="24"/>
          <w:lang w:eastAsia="en-US"/>
        </w:rPr>
        <w:t>и</w:t>
      </w:r>
      <w:r w:rsidR="00C76644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соответствующи</w:t>
      </w:r>
      <w:r w:rsidR="00943AF7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е</w:t>
      </w:r>
      <w:r w:rsidR="00C76644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метод</w:t>
      </w:r>
      <w:r w:rsidR="00943AF7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ы</w:t>
      </w:r>
      <w:r w:rsidR="00C76644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 xml:space="preserve"> испытаний, применяемые для описания одиночной суровой хлопчатобумажной </w:t>
      </w:r>
      <w:r w:rsidR="00943AF7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и смешанной пряжи для ткацкого производства</w:t>
      </w:r>
      <w:r w:rsidR="00C76644" w:rsidRPr="00943AF7">
        <w:rPr>
          <w:rStyle w:val="FontStyle36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4B459C" w:rsidRPr="00943AF7" w:rsidRDefault="004B459C" w:rsidP="00943AF7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eastAsia="en-US"/>
        </w:rPr>
      </w:pPr>
    </w:p>
    <w:p w:rsidR="004B459C" w:rsidRPr="00943AF7" w:rsidRDefault="004B459C" w:rsidP="00943AF7">
      <w:pPr>
        <w:pStyle w:val="11"/>
        <w:ind w:firstLine="567"/>
        <w:jc w:val="both"/>
        <w:rPr>
          <w:b/>
          <w:sz w:val="24"/>
          <w:szCs w:val="24"/>
        </w:rPr>
      </w:pPr>
      <w:r w:rsidRPr="00943AF7">
        <w:rPr>
          <w:b/>
          <w:sz w:val="24"/>
          <w:szCs w:val="24"/>
        </w:rPr>
        <w:t>4 Сведения о взаимосвязи проекта стандарта с техническими регламентами и  документами по стандартизации</w:t>
      </w:r>
    </w:p>
    <w:p w:rsidR="004B459C" w:rsidRPr="00943AF7" w:rsidRDefault="004B459C" w:rsidP="00943AF7">
      <w:pPr>
        <w:pStyle w:val="11"/>
        <w:ind w:firstLine="567"/>
        <w:jc w:val="both"/>
        <w:rPr>
          <w:b/>
          <w:sz w:val="24"/>
          <w:szCs w:val="24"/>
        </w:rPr>
      </w:pPr>
    </w:p>
    <w:p w:rsidR="006A65D6" w:rsidRPr="00E56F97" w:rsidRDefault="006A65D6" w:rsidP="006A65D6">
      <w:pPr>
        <w:pStyle w:val="a3"/>
        <w:ind w:firstLine="567"/>
        <w:jc w:val="both"/>
        <w:rPr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стандарта не взаимосвязан с документами по стандартизации.</w:t>
      </w:r>
    </w:p>
    <w:p w:rsidR="004B459C" w:rsidRPr="00943AF7" w:rsidRDefault="004B459C" w:rsidP="00943AF7">
      <w:pPr>
        <w:pStyle w:val="11"/>
        <w:ind w:firstLine="567"/>
        <w:jc w:val="both"/>
        <w:rPr>
          <w:b/>
          <w:sz w:val="24"/>
          <w:szCs w:val="24"/>
        </w:rPr>
      </w:pP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AF7" w:rsidRPr="00943AF7" w:rsidRDefault="00943AF7" w:rsidP="00943AF7">
      <w:pPr>
        <w:pStyle w:val="a8"/>
        <w:spacing w:before="0" w:beforeAutospacing="0" w:after="0" w:afterAutospacing="0"/>
        <w:ind w:firstLine="567"/>
        <w:jc w:val="both"/>
        <w:rPr>
          <w:color w:val="000000"/>
          <w:szCs w:val="28"/>
        </w:rPr>
      </w:pPr>
      <w:r w:rsidRPr="00943AF7">
        <w:rPr>
          <w:color w:val="000000"/>
          <w:szCs w:val="28"/>
        </w:rPr>
        <w:t xml:space="preserve">Потенциальными пользователями стандарта являются - ТОО «AZALA </w:t>
      </w:r>
      <w:proofErr w:type="spellStart"/>
      <w:r w:rsidRPr="00943AF7">
        <w:rPr>
          <w:color w:val="000000"/>
          <w:szCs w:val="28"/>
        </w:rPr>
        <w:t>Cotton</w:t>
      </w:r>
      <w:proofErr w:type="spellEnd"/>
      <w:r w:rsidRPr="00943AF7">
        <w:rPr>
          <w:color w:val="000000"/>
          <w:szCs w:val="28"/>
        </w:rPr>
        <w:t xml:space="preserve">», </w:t>
      </w:r>
      <w:r w:rsidR="00146BC5">
        <w:rPr>
          <w:color w:val="000000"/>
          <w:szCs w:val="28"/>
        </w:rPr>
        <w:br/>
      </w:r>
      <w:r w:rsidRPr="00943AF7">
        <w:rPr>
          <w:color w:val="000000"/>
          <w:szCs w:val="28"/>
        </w:rPr>
        <w:t xml:space="preserve">ТОО «АХБК», </w:t>
      </w:r>
      <w:r w:rsidR="00146BC5" w:rsidRPr="00DE0919">
        <w:rPr>
          <w:sz w:val="28"/>
        </w:rPr>
        <w:t>ТОО «</w:t>
      </w:r>
      <w:proofErr w:type="spellStart"/>
      <w:r w:rsidR="00146BC5" w:rsidRPr="00DE0919">
        <w:rPr>
          <w:sz w:val="28"/>
        </w:rPr>
        <w:t>АХБК-Каргалы</w:t>
      </w:r>
      <w:proofErr w:type="spellEnd"/>
      <w:r w:rsidR="00146BC5" w:rsidRPr="00DE0919">
        <w:rPr>
          <w:sz w:val="28"/>
        </w:rPr>
        <w:t xml:space="preserve">», </w:t>
      </w:r>
      <w:r w:rsidR="00146BC5" w:rsidRPr="00943AF7">
        <w:rPr>
          <w:color w:val="000000"/>
          <w:szCs w:val="28"/>
        </w:rPr>
        <w:t xml:space="preserve">ТОО «AZALA </w:t>
      </w:r>
      <w:r w:rsidR="00146BC5">
        <w:rPr>
          <w:color w:val="000000"/>
          <w:szCs w:val="28"/>
          <w:lang w:val="en-US"/>
        </w:rPr>
        <w:t>Textile</w:t>
      </w:r>
      <w:r w:rsidR="00146BC5">
        <w:rPr>
          <w:color w:val="000000"/>
          <w:szCs w:val="28"/>
        </w:rPr>
        <w:t xml:space="preserve">», </w:t>
      </w:r>
      <w:r w:rsidRPr="00943AF7">
        <w:rPr>
          <w:color w:val="000000"/>
          <w:szCs w:val="28"/>
        </w:rPr>
        <w:t>ТОО «Рукоделие», «</w:t>
      </w:r>
      <w:proofErr w:type="spellStart"/>
      <w:r w:rsidRPr="00943AF7">
        <w:rPr>
          <w:color w:val="000000"/>
          <w:szCs w:val="28"/>
        </w:rPr>
        <w:t>HappyTia</w:t>
      </w:r>
      <w:proofErr w:type="spellEnd"/>
      <w:r w:rsidRPr="00943AF7">
        <w:rPr>
          <w:color w:val="000000"/>
          <w:szCs w:val="28"/>
        </w:rPr>
        <w:t>», органы по подтверждению соответствия и другие субъекты стандартизации.</w:t>
      </w: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стандарта на согласование</w:t>
      </w:r>
    </w:p>
    <w:p w:rsidR="004B459C" w:rsidRPr="00F51FC9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46BC5" w:rsidRPr="00F51FC9" w:rsidRDefault="00146BC5" w:rsidP="002C15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5667003"/>
      <w:r w:rsidRPr="00F51FC9">
        <w:rPr>
          <w:rFonts w:ascii="Times New Roman" w:eastAsia="Times New Roman" w:hAnsi="Times New Roman" w:cs="Times New Roman"/>
          <w:sz w:val="24"/>
          <w:szCs w:val="24"/>
        </w:rPr>
        <w:t xml:space="preserve">Проект национального стандарта направлен </w:t>
      </w:r>
      <w:r w:rsidR="006A65D6" w:rsidRPr="00F51FC9">
        <w:rPr>
          <w:rFonts w:ascii="Times New Roman" w:eastAsia="Times New Roman" w:hAnsi="Times New Roman" w:cs="Times New Roman"/>
          <w:sz w:val="24"/>
          <w:szCs w:val="24"/>
        </w:rPr>
        <w:t>широкому кругу</w:t>
      </w:r>
      <w:r w:rsidRPr="00F51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65D6" w:rsidRPr="00F51FC9">
        <w:rPr>
          <w:rFonts w:ascii="Times New Roman" w:eastAsia="Times New Roman" w:hAnsi="Times New Roman" w:cs="Times New Roman"/>
          <w:sz w:val="24"/>
          <w:szCs w:val="24"/>
        </w:rPr>
        <w:t>потенциальных пользователей: государственным органам:</w:t>
      </w:r>
      <w:r w:rsidRPr="00F51FC9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Министерство индустрии и инфраструктурного развития РК, Комитет и</w:t>
      </w:r>
      <w:r w:rsidR="006A65D6" w:rsidRPr="00F51FC9">
        <w:rPr>
          <w:rFonts w:ascii="Times New Roman" w:eastAsia="Times New Roman" w:hAnsi="Times New Roman" w:cs="Times New Roman"/>
          <w:sz w:val="24"/>
          <w:szCs w:val="24"/>
        </w:rPr>
        <w:t xml:space="preserve">ндустриального развития МИИР РК; техническим комитетам: </w:t>
      </w:r>
      <w:r w:rsidR="006A65D6" w:rsidRPr="00F51FC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ТК № 73 «Легкая промышленность, объединениям юридических лиц: Национальная палата предпринимателей РК «Атамекен», </w:t>
      </w:r>
      <w:r w:rsidR="002C15CF" w:rsidRPr="00F51FC9">
        <w:rPr>
          <w:rFonts w:ascii="Times New Roman" w:hAnsi="Times New Roman" w:cs="Times New Roman"/>
          <w:sz w:val="24"/>
          <w:szCs w:val="24"/>
          <w:shd w:val="clear" w:color="auto" w:fill="FFFFFF"/>
        </w:rPr>
        <w:t>Казахская Хлопковая Ассоциация,</w:t>
      </w:r>
      <w:r w:rsidR="002C15CF" w:rsidRPr="00F51FC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6A65D6" w:rsidRPr="00F51FC9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Казахстанская ассоциация органов по оценке соответствия, </w:t>
      </w:r>
      <w:r w:rsidR="006A65D6" w:rsidRPr="00F51FC9">
        <w:rPr>
          <w:rFonts w:ascii="Times New Roman" w:eastAsia="Times New Roman" w:hAnsi="Times New Roman" w:cs="Times New Roman"/>
          <w:bCs/>
          <w:sz w:val="24"/>
          <w:szCs w:val="24"/>
        </w:rPr>
        <w:t>СРО Союз юридических лиц и индивидуальных предпринимателей «Национальное объединение предприятий легкой промышленности «</w:t>
      </w:r>
      <w:proofErr w:type="spellStart"/>
      <w:r w:rsidR="006A65D6" w:rsidRPr="00F51FC9">
        <w:rPr>
          <w:rFonts w:ascii="Times New Roman" w:eastAsia="Times New Roman" w:hAnsi="Times New Roman" w:cs="Times New Roman"/>
          <w:bCs/>
          <w:sz w:val="24"/>
          <w:szCs w:val="24"/>
        </w:rPr>
        <w:t>QazTextileIndustry</w:t>
      </w:r>
      <w:proofErr w:type="spellEnd"/>
      <w:r w:rsidR="006A65D6" w:rsidRPr="00F51FC9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  <w:r w:rsidR="002C15CF" w:rsidRPr="00F51FC9">
        <w:rPr>
          <w:rFonts w:ascii="Times New Roman" w:eastAsia="Times New Roman" w:hAnsi="Times New Roman" w:cs="Times New Roman"/>
          <w:bCs/>
          <w:sz w:val="24"/>
          <w:szCs w:val="24"/>
        </w:rPr>
        <w:t>; п</w:t>
      </w:r>
      <w:r w:rsidR="006A65D6" w:rsidRPr="00F51FC9">
        <w:rPr>
          <w:rFonts w:ascii="Times New Roman" w:eastAsia="Times New Roman" w:hAnsi="Times New Roman" w:cs="Times New Roman"/>
          <w:bCs/>
          <w:sz w:val="24"/>
          <w:szCs w:val="24"/>
        </w:rPr>
        <w:t>редприятия</w:t>
      </w:r>
      <w:r w:rsidR="002C15CF" w:rsidRPr="00F51FC9">
        <w:rPr>
          <w:rFonts w:ascii="Times New Roman" w:eastAsia="Times New Roman" w:hAnsi="Times New Roman" w:cs="Times New Roman"/>
          <w:bCs/>
          <w:sz w:val="24"/>
          <w:szCs w:val="24"/>
        </w:rPr>
        <w:t>м</w:t>
      </w:r>
      <w:r w:rsidR="006A65D6" w:rsidRPr="00F51FC9">
        <w:rPr>
          <w:rFonts w:ascii="Times New Roman" w:eastAsia="Times New Roman" w:hAnsi="Times New Roman" w:cs="Times New Roman"/>
          <w:bCs/>
          <w:sz w:val="24"/>
          <w:szCs w:val="24"/>
        </w:rPr>
        <w:t xml:space="preserve"> легкой промышленности</w:t>
      </w:r>
      <w:r w:rsidR="002C15CF" w:rsidRPr="00F51FC9">
        <w:rPr>
          <w:rFonts w:ascii="Times New Roman" w:eastAsia="Times New Roman" w:hAnsi="Times New Roman" w:cs="Times New Roman"/>
          <w:bCs/>
          <w:sz w:val="24"/>
          <w:szCs w:val="24"/>
        </w:rPr>
        <w:t xml:space="preserve">, в </w:t>
      </w:r>
      <w:r w:rsidR="002C15CF" w:rsidRPr="00F51FC9">
        <w:rPr>
          <w:rFonts w:ascii="Times New Roman" w:hAnsi="Times New Roman" w:cs="Times New Roman"/>
          <w:sz w:val="24"/>
          <w:szCs w:val="24"/>
        </w:rPr>
        <w:t xml:space="preserve">органы по подтверждению соответствия, испытательные центры и </w:t>
      </w:r>
      <w:r w:rsidRPr="00F51FC9">
        <w:rPr>
          <w:rFonts w:ascii="Times New Roman" w:hAnsi="Times New Roman" w:cs="Times New Roman"/>
          <w:sz w:val="24"/>
          <w:szCs w:val="24"/>
        </w:rPr>
        <w:t>другим субъектам национальной стандартизации.</w:t>
      </w:r>
    </w:p>
    <w:bookmarkEnd w:id="0"/>
    <w:p w:rsidR="004B459C" w:rsidRPr="00943AF7" w:rsidRDefault="004B459C" w:rsidP="00943AF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943AF7" w:rsidRDefault="004B459C" w:rsidP="00943AF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943AF7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943AF7" w:rsidRDefault="004B459C" w:rsidP="00943AF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43AF7" w:rsidRPr="00943AF7" w:rsidRDefault="00943AF7" w:rsidP="00943AF7">
      <w:pPr>
        <w:pStyle w:val="a8"/>
        <w:spacing w:before="0" w:beforeAutospacing="0" w:after="0" w:afterAutospacing="0"/>
        <w:ind w:firstLine="567"/>
        <w:jc w:val="both"/>
        <w:rPr>
          <w:color w:val="000000"/>
          <w:szCs w:val="28"/>
        </w:rPr>
      </w:pPr>
      <w:r w:rsidRPr="00943AF7">
        <w:rPr>
          <w:color w:val="000000"/>
          <w:szCs w:val="28"/>
        </w:rPr>
        <w:t>Научно-исследовательских и опытно-конструкторских работ не проводилось.</w:t>
      </w:r>
    </w:p>
    <w:p w:rsidR="00943AF7" w:rsidRPr="00943AF7" w:rsidRDefault="00943AF7" w:rsidP="00943AF7">
      <w:pPr>
        <w:pStyle w:val="a8"/>
        <w:spacing w:before="0" w:beforeAutospacing="0" w:after="0" w:afterAutospacing="0"/>
        <w:ind w:firstLine="567"/>
        <w:jc w:val="both"/>
        <w:rPr>
          <w:color w:val="000000"/>
          <w:szCs w:val="28"/>
        </w:rPr>
      </w:pPr>
      <w:proofErr w:type="gramStart"/>
      <w:r w:rsidRPr="00943AF7">
        <w:rPr>
          <w:color w:val="000000"/>
          <w:szCs w:val="28"/>
        </w:rPr>
        <w:t xml:space="preserve">В качестве основной нормативной базы (первоисточника) предлагается </w:t>
      </w:r>
      <w:r>
        <w:rPr>
          <w:color w:val="000000"/>
          <w:szCs w:val="28"/>
        </w:rPr>
        <w:br/>
      </w:r>
      <w:r w:rsidRPr="00943AF7">
        <w:rPr>
          <w:color w:val="000000"/>
          <w:szCs w:val="28"/>
        </w:rPr>
        <w:t>ISO 10290:2018 «</w:t>
      </w:r>
      <w:proofErr w:type="spellStart"/>
      <w:r w:rsidRPr="00943AF7">
        <w:rPr>
          <w:color w:val="000000"/>
          <w:szCs w:val="28"/>
        </w:rPr>
        <w:t>Textiles</w:t>
      </w:r>
      <w:proofErr w:type="spellEnd"/>
      <w:r w:rsidRPr="00943AF7">
        <w:rPr>
          <w:color w:val="000000"/>
          <w:szCs w:val="28"/>
        </w:rPr>
        <w:t xml:space="preserve"> - </w:t>
      </w:r>
      <w:proofErr w:type="spellStart"/>
      <w:r w:rsidRPr="00943AF7">
        <w:rPr>
          <w:color w:val="000000"/>
          <w:szCs w:val="28"/>
        </w:rPr>
        <w:t>Cotton</w:t>
      </w:r>
      <w:proofErr w:type="spellEnd"/>
      <w:r w:rsidRPr="00943AF7">
        <w:rPr>
          <w:color w:val="000000"/>
          <w:szCs w:val="28"/>
        </w:rPr>
        <w:t xml:space="preserve"> </w:t>
      </w:r>
      <w:proofErr w:type="spellStart"/>
      <w:r w:rsidRPr="00943AF7">
        <w:rPr>
          <w:color w:val="000000"/>
          <w:szCs w:val="28"/>
        </w:rPr>
        <w:t>yarns</w:t>
      </w:r>
      <w:proofErr w:type="spellEnd"/>
      <w:r w:rsidRPr="00943AF7">
        <w:rPr>
          <w:color w:val="000000"/>
          <w:szCs w:val="28"/>
        </w:rPr>
        <w:t xml:space="preserve"> - </w:t>
      </w:r>
      <w:proofErr w:type="spellStart"/>
      <w:r w:rsidRPr="00943AF7">
        <w:rPr>
          <w:color w:val="000000"/>
          <w:szCs w:val="28"/>
        </w:rPr>
        <w:t>Basis</w:t>
      </w:r>
      <w:proofErr w:type="spellEnd"/>
      <w:r w:rsidRPr="00943AF7">
        <w:rPr>
          <w:color w:val="000000"/>
          <w:szCs w:val="28"/>
        </w:rPr>
        <w:t xml:space="preserve"> </w:t>
      </w:r>
      <w:proofErr w:type="spellStart"/>
      <w:r w:rsidRPr="00943AF7">
        <w:rPr>
          <w:color w:val="000000"/>
          <w:szCs w:val="28"/>
        </w:rPr>
        <w:t>for</w:t>
      </w:r>
      <w:proofErr w:type="spellEnd"/>
      <w:r w:rsidRPr="00943AF7">
        <w:rPr>
          <w:color w:val="000000"/>
          <w:szCs w:val="28"/>
        </w:rPr>
        <w:t xml:space="preserve"> </w:t>
      </w:r>
      <w:proofErr w:type="spellStart"/>
      <w:r w:rsidRPr="00943AF7">
        <w:rPr>
          <w:color w:val="000000"/>
          <w:szCs w:val="28"/>
        </w:rPr>
        <w:t>specification</w:t>
      </w:r>
      <w:proofErr w:type="spellEnd"/>
      <w:r w:rsidRPr="00943AF7">
        <w:rPr>
          <w:color w:val="000000"/>
          <w:szCs w:val="28"/>
        </w:rPr>
        <w:t>» («Материалы текстильные.</w:t>
      </w:r>
      <w:proofErr w:type="gramEnd"/>
      <w:r w:rsidRPr="00943AF7">
        <w:rPr>
          <w:color w:val="000000"/>
          <w:szCs w:val="28"/>
        </w:rPr>
        <w:t xml:space="preserve"> Хлопчатобумажная пряжа. </w:t>
      </w:r>
      <w:proofErr w:type="gramStart"/>
      <w:r w:rsidRPr="00943AF7">
        <w:rPr>
          <w:color w:val="000000"/>
          <w:szCs w:val="28"/>
        </w:rPr>
        <w:t>Технические условия»).</w:t>
      </w:r>
      <w:proofErr w:type="gramEnd"/>
    </w:p>
    <w:p w:rsidR="004B459C" w:rsidRPr="00943AF7" w:rsidRDefault="004B459C" w:rsidP="00943AF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4B459C" w:rsidRPr="00943AF7" w:rsidRDefault="004B459C" w:rsidP="00943AF7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  <w:bookmarkStart w:id="1" w:name="_GoBack"/>
      <w:bookmarkEnd w:id="1"/>
    </w:p>
    <w:p w:rsidR="004B459C" w:rsidRPr="00943AF7" w:rsidRDefault="004B459C" w:rsidP="00943AF7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3AF7" w:rsidRPr="00943AF7" w:rsidRDefault="00943AF7" w:rsidP="00943AF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3AF7">
        <w:rPr>
          <w:rFonts w:ascii="Times New Roman" w:hAnsi="Times New Roman" w:cs="Times New Roman"/>
          <w:sz w:val="24"/>
          <w:szCs w:val="24"/>
        </w:rPr>
        <w:t>Разработчиком межгосударственного стандарта является Республиканское государственное предприятие «Казахстанский институт стандартизации и метрологии».</w:t>
      </w:r>
    </w:p>
    <w:p w:rsidR="00943AF7" w:rsidRPr="00943AF7" w:rsidRDefault="00943AF7" w:rsidP="00943AF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943AF7">
        <w:rPr>
          <w:rFonts w:ascii="Times New Roman" w:hAnsi="Times New Roman" w:cs="Times New Roman"/>
          <w:sz w:val="24"/>
          <w:szCs w:val="24"/>
        </w:rPr>
        <w:t xml:space="preserve">Местонахождение: 010000, </w:t>
      </w:r>
      <w:proofErr w:type="spellStart"/>
      <w:r w:rsidRPr="00943AF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43AF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943AF7">
        <w:rPr>
          <w:rFonts w:ascii="Times New Roman" w:hAnsi="Times New Roman" w:cs="Times New Roman"/>
          <w:sz w:val="24"/>
          <w:szCs w:val="24"/>
        </w:rPr>
        <w:t>ур-Султан</w:t>
      </w:r>
      <w:proofErr w:type="spellEnd"/>
      <w:r w:rsidRPr="00943AF7">
        <w:rPr>
          <w:rFonts w:ascii="Times New Roman" w:hAnsi="Times New Roman" w:cs="Times New Roman"/>
          <w:sz w:val="24"/>
          <w:szCs w:val="24"/>
        </w:rPr>
        <w:t>, пр. Мәңгілі</w:t>
      </w:r>
      <w:proofErr w:type="gramStart"/>
      <w:r w:rsidRPr="00943AF7">
        <w:rPr>
          <w:rFonts w:ascii="Times New Roman" w:hAnsi="Times New Roman" w:cs="Times New Roman"/>
          <w:sz w:val="24"/>
          <w:szCs w:val="24"/>
        </w:rPr>
        <w:t>к</w:t>
      </w:r>
      <w:r w:rsidRPr="00943AF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43AF7">
        <w:rPr>
          <w:rFonts w:ascii="Times New Roman" w:hAnsi="Times New Roman" w:cs="Times New Roman"/>
          <w:sz w:val="24"/>
          <w:szCs w:val="24"/>
        </w:rPr>
        <w:t>ел</w:t>
      </w:r>
      <w:proofErr w:type="gramEnd"/>
      <w:r w:rsidRPr="00943AF7">
        <w:rPr>
          <w:rFonts w:ascii="Times New Roman" w:hAnsi="Times New Roman" w:cs="Times New Roman"/>
          <w:sz w:val="24"/>
          <w:szCs w:val="24"/>
          <w:lang w:val="en-US"/>
        </w:rPr>
        <w:t>, 11.</w:t>
      </w:r>
    </w:p>
    <w:p w:rsidR="00943AF7" w:rsidRPr="00943AF7" w:rsidRDefault="00943AF7" w:rsidP="00943AF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943AF7">
        <w:rPr>
          <w:rFonts w:ascii="Times New Roman" w:hAnsi="Times New Roman" w:cs="Times New Roman"/>
          <w:sz w:val="24"/>
          <w:szCs w:val="24"/>
          <w:lang w:val="en-US"/>
        </w:rPr>
        <w:t>E-mail: info@ksm.kz, pk5_tk73@mail.ru</w:t>
      </w:r>
    </w:p>
    <w:p w:rsidR="00943AF7" w:rsidRPr="00943AF7" w:rsidRDefault="00943AF7" w:rsidP="00943AF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43AF7">
        <w:rPr>
          <w:rFonts w:ascii="Times New Roman" w:hAnsi="Times New Roman" w:cs="Times New Roman"/>
          <w:sz w:val="24"/>
          <w:szCs w:val="24"/>
        </w:rPr>
        <w:t xml:space="preserve">Тел.:8 (7172) </w:t>
      </w:r>
      <w:hyperlink r:id="rId7" w:history="1">
        <w:r w:rsidRPr="00943AF7">
          <w:rPr>
            <w:rFonts w:ascii="Times New Roman" w:hAnsi="Times New Roman" w:cs="Times New Roman"/>
            <w:sz w:val="24"/>
            <w:szCs w:val="24"/>
          </w:rPr>
          <w:t>270801</w:t>
        </w:r>
      </w:hyperlink>
      <w:r w:rsidRPr="00943AF7">
        <w:rPr>
          <w:rFonts w:ascii="Times New Roman" w:hAnsi="Times New Roman" w:cs="Times New Roman"/>
          <w:sz w:val="24"/>
          <w:szCs w:val="24"/>
        </w:rPr>
        <w:t>, 8707 222 9705</w:t>
      </w:r>
    </w:p>
    <w:p w:rsidR="004B459C" w:rsidRPr="00943AF7" w:rsidRDefault="004B459C" w:rsidP="00943A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AF7">
        <w:rPr>
          <w:rFonts w:ascii="Times New Roman" w:eastAsia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 w:rsidR="00943AF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43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AF7">
        <w:rPr>
          <w:rFonts w:ascii="Times New Roman" w:eastAsia="Times New Roman" w:hAnsi="Times New Roman" w:cs="Times New Roman"/>
          <w:sz w:val="24"/>
          <w:szCs w:val="24"/>
        </w:rPr>
        <w:t>май 2021 года.</w:t>
      </w:r>
    </w:p>
    <w:p w:rsidR="004B459C" w:rsidRPr="00943AF7" w:rsidRDefault="004B459C" w:rsidP="00943A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AF7">
        <w:rPr>
          <w:rFonts w:ascii="Times New Roman" w:eastAsia="Times New Roman" w:hAnsi="Times New Roman" w:cs="Times New Roman"/>
          <w:sz w:val="24"/>
          <w:szCs w:val="24"/>
        </w:rPr>
        <w:t>Срок утверждения проекта стандарта –</w:t>
      </w:r>
      <w:r w:rsidR="00943AF7">
        <w:rPr>
          <w:rFonts w:ascii="Times New Roman" w:eastAsia="Times New Roman" w:hAnsi="Times New Roman" w:cs="Times New Roman"/>
          <w:sz w:val="24"/>
          <w:szCs w:val="24"/>
        </w:rPr>
        <w:t xml:space="preserve"> октябрь</w:t>
      </w:r>
      <w:r w:rsidRPr="00943A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3AF7">
        <w:rPr>
          <w:rFonts w:ascii="Times New Roman" w:eastAsia="Times New Roman" w:hAnsi="Times New Roman" w:cs="Times New Roman"/>
          <w:sz w:val="24"/>
          <w:szCs w:val="24"/>
        </w:rPr>
        <w:t>2021 года.</w:t>
      </w:r>
    </w:p>
    <w:p w:rsidR="004B459C" w:rsidRPr="00943AF7" w:rsidRDefault="004B459C" w:rsidP="00943AF7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459C" w:rsidRPr="00943AF7" w:rsidRDefault="004B459C" w:rsidP="00943AF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Pr="00943AF7" w:rsidRDefault="004B459C" w:rsidP="00943AF7">
      <w:pPr>
        <w:pStyle w:val="a3"/>
        <w:tabs>
          <w:tab w:val="left" w:pos="7371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3AF7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943AF7">
        <w:rPr>
          <w:rFonts w:ascii="Times New Roman" w:hAnsi="Times New Roman" w:cs="Times New Roman"/>
          <w:b/>
          <w:sz w:val="24"/>
          <w:szCs w:val="24"/>
        </w:rPr>
        <w:tab/>
      </w:r>
      <w:r w:rsidR="00943AF7">
        <w:rPr>
          <w:rFonts w:ascii="Times New Roman" w:hAnsi="Times New Roman" w:cs="Times New Roman"/>
          <w:b/>
          <w:sz w:val="24"/>
          <w:szCs w:val="24"/>
        </w:rPr>
        <w:t xml:space="preserve">С. </w:t>
      </w:r>
      <w:proofErr w:type="spellStart"/>
      <w:r w:rsidR="00943AF7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:rsidR="00FF020F" w:rsidRPr="00943AF7" w:rsidRDefault="00FF020F" w:rsidP="00943AF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F020F" w:rsidRPr="00943AF7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BC5" w:rsidRDefault="005C5BC5" w:rsidP="00A4133A">
      <w:pPr>
        <w:spacing w:after="0" w:line="240" w:lineRule="auto"/>
      </w:pPr>
      <w:r>
        <w:separator/>
      </w:r>
    </w:p>
  </w:endnote>
  <w:endnote w:type="continuationSeparator" w:id="0">
    <w:p w:rsidR="005C5BC5" w:rsidRDefault="005C5BC5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9948578"/>
      <w:docPartObj>
        <w:docPartGallery w:val="Page Numbers (Bottom of Page)"/>
        <w:docPartUnique/>
      </w:docPartObj>
    </w:sdtPr>
    <w:sdtContent>
      <w:p w:rsidR="00A4133A" w:rsidRDefault="00A33332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51FC9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BC5" w:rsidRDefault="005C5BC5" w:rsidP="00A4133A">
      <w:pPr>
        <w:spacing w:after="0" w:line="240" w:lineRule="auto"/>
      </w:pPr>
      <w:r>
        <w:separator/>
      </w:r>
    </w:p>
  </w:footnote>
  <w:footnote w:type="continuationSeparator" w:id="0">
    <w:p w:rsidR="005C5BC5" w:rsidRDefault="005C5BC5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46BC5"/>
    <w:rsid w:val="00146DE6"/>
    <w:rsid w:val="00164C07"/>
    <w:rsid w:val="0019516C"/>
    <w:rsid w:val="001A5893"/>
    <w:rsid w:val="001B3AAC"/>
    <w:rsid w:val="001B6122"/>
    <w:rsid w:val="001C36E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C15CF"/>
    <w:rsid w:val="002D7C6B"/>
    <w:rsid w:val="002E0D62"/>
    <w:rsid w:val="002E4403"/>
    <w:rsid w:val="002E4EDE"/>
    <w:rsid w:val="002E59AC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1819"/>
    <w:rsid w:val="003A2BCE"/>
    <w:rsid w:val="003A74EA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17066"/>
    <w:rsid w:val="00543311"/>
    <w:rsid w:val="00547DF5"/>
    <w:rsid w:val="00583860"/>
    <w:rsid w:val="005846F4"/>
    <w:rsid w:val="005B0B04"/>
    <w:rsid w:val="005C1A18"/>
    <w:rsid w:val="005C56BB"/>
    <w:rsid w:val="005C5BC5"/>
    <w:rsid w:val="005E0194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442B7"/>
    <w:rsid w:val="00653064"/>
    <w:rsid w:val="00654707"/>
    <w:rsid w:val="00667CA3"/>
    <w:rsid w:val="00667EE1"/>
    <w:rsid w:val="006A65D6"/>
    <w:rsid w:val="006A7544"/>
    <w:rsid w:val="006B4667"/>
    <w:rsid w:val="006B7057"/>
    <w:rsid w:val="006D5398"/>
    <w:rsid w:val="006D53F5"/>
    <w:rsid w:val="006E6118"/>
    <w:rsid w:val="006F4812"/>
    <w:rsid w:val="006F4C62"/>
    <w:rsid w:val="006F7A15"/>
    <w:rsid w:val="00715FF7"/>
    <w:rsid w:val="007346DD"/>
    <w:rsid w:val="00741FBC"/>
    <w:rsid w:val="00762B33"/>
    <w:rsid w:val="0076450A"/>
    <w:rsid w:val="007659B6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E3A2F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26FC4"/>
    <w:rsid w:val="00943AF7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0436C"/>
    <w:rsid w:val="00A17BB9"/>
    <w:rsid w:val="00A217B2"/>
    <w:rsid w:val="00A23008"/>
    <w:rsid w:val="00A272AD"/>
    <w:rsid w:val="00A33332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108EC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76644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1FA3"/>
    <w:rsid w:val="00E17743"/>
    <w:rsid w:val="00E23583"/>
    <w:rsid w:val="00E362D7"/>
    <w:rsid w:val="00E43630"/>
    <w:rsid w:val="00E4577B"/>
    <w:rsid w:val="00E53E63"/>
    <w:rsid w:val="00E65FC4"/>
    <w:rsid w:val="00E72613"/>
    <w:rsid w:val="00E83AA1"/>
    <w:rsid w:val="00E84B61"/>
    <w:rsid w:val="00EA640B"/>
    <w:rsid w:val="00F120C0"/>
    <w:rsid w:val="00F27565"/>
    <w:rsid w:val="00F468FE"/>
    <w:rsid w:val="00F474F7"/>
    <w:rsid w:val="00F51FC9"/>
    <w:rsid w:val="00F53B50"/>
    <w:rsid w:val="00F702BB"/>
    <w:rsid w:val="00F8271F"/>
    <w:rsid w:val="00FA6BC0"/>
    <w:rsid w:val="00FA6BC8"/>
    <w:rsid w:val="00FA782F"/>
    <w:rsid w:val="00FB4087"/>
    <w:rsid w:val="00FD61CA"/>
    <w:rsid w:val="00FF020F"/>
    <w:rsid w:val="00FF3D28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9">
    <w:name w:val="Font Style29"/>
    <w:basedOn w:val="a0"/>
    <w:uiPriority w:val="99"/>
    <w:rsid w:val="00FF3D28"/>
    <w:rPr>
      <w:rFonts w:ascii="Bookman Old Style" w:hAnsi="Bookman Old Style" w:cs="Bookman Old Style"/>
      <w:b/>
      <w:bCs/>
      <w:color w:val="000000"/>
      <w:sz w:val="30"/>
      <w:szCs w:val="30"/>
    </w:rPr>
  </w:style>
  <w:style w:type="paragraph" w:customStyle="1" w:styleId="Style23">
    <w:name w:val="Style23"/>
    <w:basedOn w:val="a"/>
    <w:uiPriority w:val="99"/>
    <w:rsid w:val="00C7664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36">
    <w:name w:val="Font Style36"/>
    <w:basedOn w:val="a0"/>
    <w:uiPriority w:val="99"/>
    <w:rsid w:val="00C76644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12">
    <w:name w:val="1 Знак Знак Знак Знак Знак Знак Знак"/>
    <w:basedOn w:val="a"/>
    <w:autoRedefine/>
    <w:rsid w:val="006A65D6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отдел стандартизации. 2</cp:lastModifiedBy>
  <cp:revision>12</cp:revision>
  <cp:lastPrinted>2019-05-06T08:17:00Z</cp:lastPrinted>
  <dcterms:created xsi:type="dcterms:W3CDTF">2021-05-06T04:37:00Z</dcterms:created>
  <dcterms:modified xsi:type="dcterms:W3CDTF">2021-05-28T08:31:00Z</dcterms:modified>
</cp:coreProperties>
</file>